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D7" w:rsidRPr="00AB46D7" w:rsidRDefault="00AB46D7" w:rsidP="00AB46D7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B46D7" w:rsidRPr="00AB46D7" w:rsidRDefault="00AB46D7" w:rsidP="00AB46D7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7" w:type="dxa"/>
        <w:tblInd w:w="142" w:type="dxa"/>
        <w:tblCellMar>
          <w:left w:w="0" w:type="dxa"/>
          <w:right w:w="0" w:type="dxa"/>
        </w:tblCellMar>
        <w:tblLook w:val="0000"/>
      </w:tblPr>
      <w:tblGrid>
        <w:gridCol w:w="9497"/>
      </w:tblGrid>
      <w:tr w:rsidR="00AB46D7" w:rsidRPr="00AB46D7" w:rsidTr="006A6800">
        <w:tc>
          <w:tcPr>
            <w:tcW w:w="9497" w:type="dxa"/>
            <w:vAlign w:val="center"/>
          </w:tcPr>
          <w:tbl>
            <w:tblPr>
              <w:tblpPr w:leftFromText="180" w:rightFromText="180" w:horzAnchor="margin" w:tblpY="-1133"/>
              <w:tblOverlap w:val="never"/>
              <w:tblW w:w="945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648"/>
              <w:gridCol w:w="5811"/>
            </w:tblGrid>
            <w:tr w:rsidR="00AB46D7" w:rsidRPr="00AB46D7" w:rsidTr="006A6800">
              <w:tc>
                <w:tcPr>
                  <w:tcW w:w="94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46D7" w:rsidRPr="00AB46D7" w:rsidRDefault="00AB46D7" w:rsidP="00AB46D7">
                  <w:pPr>
                    <w:spacing w:after="0" w:line="240" w:lineRule="auto"/>
                    <w:ind w:left="49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Додаток 1</w:t>
                  </w:r>
                </w:p>
                <w:p w:rsidR="00AB46D7" w:rsidRPr="00AB46D7" w:rsidRDefault="00AB46D7" w:rsidP="00AB46D7">
                  <w:pPr>
                    <w:spacing w:after="0" w:line="240" w:lineRule="auto"/>
                    <w:ind w:left="49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46D7" w:rsidRPr="00AB46D7" w:rsidRDefault="00AB46D7" w:rsidP="00AB46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Склад конкурсної комісії з призначення управителя                                        багатоквартирного будинку в місті Тернопіль</w:t>
                  </w:r>
                </w:p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AB46D7" w:rsidRPr="00AB46D7" w:rsidTr="006A68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094"/>
              </w:trPr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AB4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Стемковський</w:t>
                  </w:r>
                  <w:proofErr w:type="spellEnd"/>
                  <w:r w:rsidRPr="00AB4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Владислав       </w:t>
                  </w:r>
                </w:p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Володимирович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заступник міського голови з питань діяльності виконавчих органів ради, </w:t>
                  </w:r>
                  <w:r w:rsidRPr="00AB46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голова комісії;</w:t>
                  </w:r>
                </w:p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46D7" w:rsidRPr="00AB46D7" w:rsidTr="006A68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802"/>
              </w:trPr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AB4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Соколовський</w:t>
                  </w:r>
                  <w:proofErr w:type="spellEnd"/>
                  <w:r w:rsidRPr="00AB4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Олег Іванович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6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начальник управління житлово-комунального господарства, благоустрою та екології Тернопільської міської ради</w:t>
                  </w:r>
                  <w:r w:rsidRPr="00AB4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AB46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заступник голови комісії;</w:t>
                  </w:r>
                </w:p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46D7" w:rsidRPr="00AB46D7" w:rsidTr="006A68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802"/>
              </w:trPr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46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AB46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Муца</w:t>
                  </w:r>
                  <w:proofErr w:type="spellEnd"/>
                  <w:r w:rsidRPr="00AB46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Ганна Михайлівна</w:t>
                  </w:r>
                </w:p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4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відділу з експлуатації та ремонту житлового фонду</w:t>
                  </w:r>
                  <w:r w:rsidRPr="00AB46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управління житлово-комунального господарства, благоустрою та екології Тернопільської міської ради, заступник голови комісії;</w:t>
                  </w:r>
                </w:p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46D7" w:rsidRPr="00AB46D7" w:rsidTr="006A68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22"/>
              </w:trPr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Михалків Марія Омелянівна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6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начальник відділу документообігу, діловодства та контролю управління житлово-комунального господарства, благоустрою та екології Тернопільської міської ради,  секретар комісії.</w:t>
                  </w:r>
                </w:p>
              </w:tc>
            </w:tr>
            <w:tr w:rsidR="00AB46D7" w:rsidRPr="00AB46D7" w:rsidTr="006A68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22"/>
              </w:trPr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46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Члени комісії: </w:t>
                  </w:r>
                </w:p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46D7" w:rsidRPr="00AB46D7" w:rsidTr="006A68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531"/>
              </w:trPr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46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5. Мокляк В’ячеслав Іванович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4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заступник начальника відділу з експлуатації та ремонту житлового фонду</w:t>
                  </w:r>
                  <w:r w:rsidRPr="00AB46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управління житлово-комунального господарства, благоустрою та екології Тернопільської міської ради;</w:t>
                  </w:r>
                </w:p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46D7" w:rsidRPr="00AB46D7" w:rsidTr="006A68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531"/>
              </w:trPr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46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6. </w:t>
                  </w:r>
                  <w:proofErr w:type="spellStart"/>
                  <w:r w:rsidRPr="00AB4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Хромчак</w:t>
                  </w:r>
                  <w:proofErr w:type="spellEnd"/>
                  <w:r w:rsidRPr="00AB4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Роман Олексійович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46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начальник юридично-договірного відділу управління житлово-комунального господарства, благоустрою та екології Тернопільської міської ради;</w:t>
                  </w:r>
                </w:p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46D7" w:rsidRPr="00AB46D7" w:rsidTr="006A68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531"/>
              </w:trPr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4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  <w:proofErr w:type="spellStart"/>
                  <w:r w:rsidRPr="00AB46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Рудницька</w:t>
                  </w:r>
                  <w:proofErr w:type="spellEnd"/>
                  <w:r w:rsidRPr="00AB46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Ірина Іванівна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4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заступник начальника управління з економічних питань</w:t>
                  </w:r>
                  <w:r w:rsidRPr="00AB46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управління житлово-комунального господарства, благоустрою та екології Тернопільської міської ради;</w:t>
                  </w:r>
                </w:p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46D7" w:rsidRPr="00AB46D7" w:rsidTr="006A68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531"/>
              </w:trPr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46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8. </w:t>
                  </w:r>
                  <w:proofErr w:type="spellStart"/>
                  <w:r w:rsidRPr="00AB46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Зварич</w:t>
                  </w:r>
                  <w:proofErr w:type="spellEnd"/>
                  <w:r w:rsidRPr="00AB46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Мар’яна Петрівна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</w:t>
                  </w:r>
                  <w:hyperlink r:id="rId5">
                    <w:r w:rsidRPr="00AB46D7">
                      <w:rPr>
                        <w:rStyle w:val="a3"/>
                        <w:rFonts w:ascii="Times New Roman" w:hAnsi="Times New Roman" w:cs="Times New Roman"/>
                        <w:bCs/>
                        <w:color w:val="000000"/>
                        <w:sz w:val="24"/>
                        <w:szCs w:val="24"/>
                      </w:rPr>
                      <w:t>управління цифрової трансформації та комунікацій зі ЗМІ</w:t>
                    </w:r>
                  </w:hyperlink>
                  <w:r w:rsidRPr="00AB4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46D7" w:rsidRPr="00AB46D7" w:rsidTr="006A68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531"/>
              </w:trPr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46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9. </w:t>
                  </w:r>
                  <w:proofErr w:type="spellStart"/>
                  <w:r w:rsidRPr="00AB46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Лупак</w:t>
                  </w:r>
                  <w:proofErr w:type="spellEnd"/>
                  <w:r w:rsidRPr="00AB46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Сергій Михайлович 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4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радник міського голови</w:t>
                  </w:r>
                  <w:r w:rsidRPr="00AB46D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голова громадської організації «Рада голів ОСББ міста Тернополя» </w:t>
                  </w:r>
                </w:p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46D7" w:rsidRPr="00AB46D7" w:rsidTr="006A680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44"/>
              </w:trPr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6D7" w:rsidRPr="00AB46D7" w:rsidRDefault="00AB46D7" w:rsidP="00AB46D7">
                  <w:pPr>
                    <w:spacing w:after="0" w:line="240" w:lineRule="auto"/>
                    <w:ind w:left="-235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B4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110.Чванкіна Олеся Володимирівна   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6D7" w:rsidRPr="00AB46D7" w:rsidRDefault="00AB46D7" w:rsidP="00AB46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6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депутат міської ради (за згодою)</w:t>
                  </w:r>
                </w:p>
              </w:tc>
            </w:tr>
          </w:tbl>
          <w:p w:rsidR="00AB46D7" w:rsidRPr="00AB46D7" w:rsidRDefault="00AB46D7" w:rsidP="00AB4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6D7" w:rsidRPr="00AB46D7" w:rsidRDefault="00AB46D7" w:rsidP="00AB46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6D7" w:rsidRPr="00AB46D7" w:rsidRDefault="00AB46D7" w:rsidP="00AB46D7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B46D7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  Сергій НАДАЛ </w:t>
      </w:r>
    </w:p>
    <w:p w:rsidR="00AB46D7" w:rsidRPr="00AB46D7" w:rsidRDefault="00AB46D7" w:rsidP="00AB46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6D7" w:rsidRPr="00AB46D7" w:rsidRDefault="00AB46D7" w:rsidP="00AB46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6D7" w:rsidRPr="00AB46D7" w:rsidRDefault="00AB46D7" w:rsidP="00AB46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6D7" w:rsidRPr="00AB46D7" w:rsidRDefault="00AB46D7" w:rsidP="00AB46D7">
      <w:pPr>
        <w:spacing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Додаток 2</w:t>
      </w:r>
    </w:p>
    <w:p w:rsidR="00AB46D7" w:rsidRPr="00AB46D7" w:rsidRDefault="00AB46D7" w:rsidP="00AB46D7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Положення</w:t>
      </w:r>
    </w:p>
    <w:p w:rsidR="00AB46D7" w:rsidRPr="00AB46D7" w:rsidRDefault="00AB46D7" w:rsidP="00AB46D7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про конкурсну комісію з призначення управителя багатоквартирного будинку в місті Тернополі (далі – Положення)</w:t>
      </w:r>
    </w:p>
    <w:p w:rsidR="00AB46D7" w:rsidRPr="00AB46D7" w:rsidRDefault="00AB46D7" w:rsidP="00AB46D7">
      <w:pPr>
        <w:numPr>
          <w:ilvl w:val="0"/>
          <w:numId w:val="1"/>
        </w:numPr>
        <w:spacing w:after="160" w:line="240" w:lineRule="auto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Загальні положення</w:t>
      </w:r>
    </w:p>
    <w:p w:rsidR="00AB46D7" w:rsidRPr="00AB46D7" w:rsidRDefault="00AB46D7" w:rsidP="00AB46D7">
      <w:pPr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AB46D7" w:rsidRPr="00AB46D7" w:rsidRDefault="00AB46D7" w:rsidP="00AB46D7">
      <w:pPr>
        <w:numPr>
          <w:ilvl w:val="1"/>
          <w:numId w:val="1"/>
        </w:numPr>
        <w:spacing w:after="0" w:line="24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Це Положення розроблено відповідно до законів України «Про житлово-комунальні послуги», «Про особливості здійснення права власності у багатоквартирному будинку», наказу Міністерства регіонального розвитку, будівництва та житлово-комунального господарства України від 13.06.2016 № 150 «Про затвердження Порядку проведення конкурсу з призначення управителя багатоквартирного будинку» та визначає правовий статус і порядок організації діяльності конкурсної комісії з призначення управителя багатоквартирного будинку в місті Тернополі (далі – конкурсна комісія).</w:t>
      </w:r>
    </w:p>
    <w:p w:rsidR="00AB46D7" w:rsidRPr="00AB46D7" w:rsidRDefault="00AB46D7" w:rsidP="00AB46D7">
      <w:pPr>
        <w:numPr>
          <w:ilvl w:val="1"/>
          <w:numId w:val="1"/>
        </w:numPr>
        <w:spacing w:after="0" w:line="24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Терміни, що використовуються у цьому Положенні, мають такі значення:</w:t>
      </w:r>
    </w:p>
    <w:p w:rsidR="00AB46D7" w:rsidRPr="00AB46D7" w:rsidRDefault="00AB46D7" w:rsidP="00AB46D7">
      <w:pPr>
        <w:numPr>
          <w:ilvl w:val="2"/>
          <w:numId w:val="1"/>
        </w:numPr>
        <w:spacing w:after="0" w:line="24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конкурсна документація – комплект документів, який надається або надсилається організатором конкурсу його учасникам для підготовки конкурсних пропозицій;</w:t>
      </w:r>
    </w:p>
    <w:p w:rsidR="00AB46D7" w:rsidRPr="00AB46D7" w:rsidRDefault="00AB46D7" w:rsidP="00AB46D7">
      <w:pPr>
        <w:numPr>
          <w:ilvl w:val="2"/>
          <w:numId w:val="1"/>
        </w:numPr>
        <w:spacing w:after="0" w:line="24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 xml:space="preserve">конкурсна комісія – тимчасово діючий колегіальний орган, що створюється виконавчим комітетом Тернопільської міської ради для проведення конкурсу з призначення управителів багатоквартирних будинків на території міста Тернопіль, в яких не створено об’єднання співвласників багатоквартирного будинку і співвласники яких не прийняли рішення про форму управління багатоквартирним будинком, та забезпечення </w:t>
      </w:r>
      <w:proofErr w:type="spellStart"/>
      <w:r w:rsidRPr="00AB46D7">
        <w:rPr>
          <w:rFonts w:ascii="Times New Roman" w:hAnsi="Times New Roman" w:cs="Times New Roman"/>
          <w:sz w:val="24"/>
          <w:szCs w:val="24"/>
        </w:rPr>
        <w:t>конкурентності</w:t>
      </w:r>
      <w:proofErr w:type="spellEnd"/>
      <w:r w:rsidRPr="00AB46D7">
        <w:rPr>
          <w:rFonts w:ascii="Times New Roman" w:hAnsi="Times New Roman" w:cs="Times New Roman"/>
          <w:sz w:val="24"/>
          <w:szCs w:val="24"/>
        </w:rPr>
        <w:t xml:space="preserve">, справедливості, неупередженості, послідовності та високого професійного рівня в підготовці та проведенні конкурсу відповідно до вимог чинного законодавства України; </w:t>
      </w:r>
    </w:p>
    <w:p w:rsidR="00AB46D7" w:rsidRPr="00AB46D7" w:rsidRDefault="00AB46D7" w:rsidP="00AB46D7">
      <w:pPr>
        <w:numPr>
          <w:ilvl w:val="2"/>
          <w:numId w:val="1"/>
        </w:numPr>
        <w:spacing w:after="0" w:line="24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конкурсна пропозиція – комплект документів, який готується учасником конкурсу на підставі конкурсної документації згідно з чинними нормативними актами та подається організатору конкурсу;</w:t>
      </w:r>
    </w:p>
    <w:p w:rsidR="00AB46D7" w:rsidRPr="00AB46D7" w:rsidRDefault="00AB46D7" w:rsidP="00AB46D7">
      <w:pPr>
        <w:numPr>
          <w:ilvl w:val="2"/>
          <w:numId w:val="1"/>
        </w:numPr>
        <w:spacing w:after="0" w:line="24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об’єкт конкурсу – багатоквартирний будинок (група будинків), що визначається (</w:t>
      </w:r>
      <w:proofErr w:type="spellStart"/>
      <w:r w:rsidRPr="00AB46D7">
        <w:rPr>
          <w:rFonts w:ascii="Times New Roman" w:hAnsi="Times New Roman" w:cs="Times New Roman"/>
          <w:sz w:val="24"/>
          <w:szCs w:val="24"/>
        </w:rPr>
        <w:t>ються</w:t>
      </w:r>
      <w:proofErr w:type="spellEnd"/>
      <w:r w:rsidRPr="00AB46D7">
        <w:rPr>
          <w:rFonts w:ascii="Times New Roman" w:hAnsi="Times New Roman" w:cs="Times New Roman"/>
          <w:sz w:val="24"/>
          <w:szCs w:val="24"/>
        </w:rPr>
        <w:t xml:space="preserve">) організатором конкурсу та входить (ять) до переліку будинків, щодо яких оголошено конкурс з призначення управителя; </w:t>
      </w:r>
    </w:p>
    <w:p w:rsidR="00AB46D7" w:rsidRPr="00AB46D7" w:rsidRDefault="00AB46D7" w:rsidP="00AB46D7">
      <w:pPr>
        <w:numPr>
          <w:ilvl w:val="2"/>
          <w:numId w:val="1"/>
        </w:numPr>
        <w:spacing w:after="0" w:line="24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 xml:space="preserve">організатор конкурсу – </w:t>
      </w:r>
      <w:r w:rsidRPr="00AB46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управлінню житлово-комунального господарства, благоустрою та екології Тернопільської міської ради</w:t>
      </w:r>
      <w:r w:rsidRPr="00AB46D7">
        <w:rPr>
          <w:rFonts w:ascii="Times New Roman" w:hAnsi="Times New Roman" w:cs="Times New Roman"/>
          <w:sz w:val="24"/>
          <w:szCs w:val="24"/>
        </w:rPr>
        <w:t>;</w:t>
      </w:r>
    </w:p>
    <w:p w:rsidR="00AB46D7" w:rsidRPr="00AB46D7" w:rsidRDefault="00AB46D7" w:rsidP="00AB46D7">
      <w:pPr>
        <w:numPr>
          <w:ilvl w:val="2"/>
          <w:numId w:val="1"/>
        </w:numPr>
        <w:spacing w:after="0" w:line="24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учасник конкурсу – фізична особа-підприємець або юридична особа-суб’єкт підприємницької діяльності, яка має намір взяти участь у конкурсі та подала відповідну заяву організатору конкурсу.</w:t>
      </w:r>
    </w:p>
    <w:p w:rsidR="00AB46D7" w:rsidRPr="00AB46D7" w:rsidRDefault="00AB46D7" w:rsidP="00AB46D7">
      <w:pPr>
        <w:numPr>
          <w:ilvl w:val="1"/>
          <w:numId w:val="1"/>
        </w:numPr>
        <w:spacing w:after="0" w:line="24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Інші поняття вживаються в значенні, наведеному в законах України «Про житлово-комунальні послуги», «Про особливості здійснення права власності у багатоквартирному будинку», інших законодавчих актах України.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2. Завдання та повноваження конкурсної комісії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n29"/>
      <w:bookmarkEnd w:id="0"/>
      <w:r w:rsidRPr="00AB46D7">
        <w:rPr>
          <w:rFonts w:ascii="Times New Roman" w:hAnsi="Times New Roman" w:cs="Times New Roman"/>
          <w:sz w:val="24"/>
          <w:szCs w:val="24"/>
        </w:rPr>
        <w:t>2.1 Конкурсна комісія у своїй діяльності керується Конституцією України, Законом України «Про особливості здійснення права власності у багатоквартирному будинку», наказом Міністерства регіонального розвитку, будівництва та житлово-комунального господарства України від 13.06.2016 № 150 «Про затвердження Порядку проведення конкурсу з призначення управителя багатоквартирного будинку», рішеннями організатора конкурсу та цим Положенням.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2.2  Основним завданням конкурсної комісії є забезпечення реалізації нормативних положень визначеної законодавством процедури проведення конкурсу з призначення управителя багатоквартирного будинку, в якому не створено об’єднання співвласників багатоквартирного будинку і співвласники якого не прийняли рішення про форму управління багатоквартирним будинком.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2.3 Конкурсна комісія відповідно до покладених на неї завдань:</w:t>
      </w:r>
    </w:p>
    <w:p w:rsidR="00AB46D7" w:rsidRPr="00AB46D7" w:rsidRDefault="00AB46D7" w:rsidP="00AB46D7">
      <w:pPr>
        <w:numPr>
          <w:ilvl w:val="2"/>
          <w:numId w:val="2"/>
        </w:numPr>
        <w:spacing w:after="0" w:line="24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готує конкурсну документацію;</w:t>
      </w:r>
    </w:p>
    <w:p w:rsidR="00AB46D7" w:rsidRPr="00AB46D7" w:rsidRDefault="00AB46D7" w:rsidP="00AB46D7">
      <w:pPr>
        <w:numPr>
          <w:ilvl w:val="2"/>
          <w:numId w:val="2"/>
        </w:numPr>
        <w:spacing w:after="0" w:line="24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проводить реєстрацію конкурсних пропозицій;</w:t>
      </w:r>
    </w:p>
    <w:p w:rsidR="00AB46D7" w:rsidRPr="00AB46D7" w:rsidRDefault="00AB46D7" w:rsidP="00AB46D7">
      <w:pPr>
        <w:numPr>
          <w:ilvl w:val="2"/>
          <w:numId w:val="2"/>
        </w:numPr>
        <w:spacing w:after="0" w:line="24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розглядає і оцінює конкурсні пропозиції;</w:t>
      </w:r>
    </w:p>
    <w:p w:rsidR="00AB46D7" w:rsidRPr="00AB46D7" w:rsidRDefault="00AB46D7" w:rsidP="00AB46D7">
      <w:pPr>
        <w:numPr>
          <w:ilvl w:val="2"/>
          <w:numId w:val="2"/>
        </w:numPr>
        <w:spacing w:after="0" w:line="24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здійснює інші покладені на неї організатором конкурсу функції щодо підготовки та проведення конкурсу.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2.4. Конкурсна комісія має право отримувати від органів місцевого самоврядування, інших юридичних осіб інформацію, необхідну для виконання покладених на неї завдань; залучати до роботи конкурсної комісії працівників органів місцевого самоврядування, представників підприємств, установ, організацій, громадських об’єднань у сфері житлово-комунального господарства (за згодою їх керівників), а також окремих фахівців; давати доручення виконавчим органам Тернопільської міської ради, посадові особи яких залучені до роботи конкурсної комісії тощо.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</w:p>
    <w:p w:rsidR="00AB46D7" w:rsidRPr="00AB46D7" w:rsidRDefault="00AB46D7" w:rsidP="00AB46D7">
      <w:pPr>
        <w:numPr>
          <w:ilvl w:val="0"/>
          <w:numId w:val="2"/>
        </w:numPr>
        <w:spacing w:after="0" w:line="240" w:lineRule="auto"/>
        <w:ind w:left="-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Організація діяльності конкурсної комісії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3.1. Конкурсна комісія приступає до роботи з моменту набрання чинності рішенням виконавчого комітету Тернопільської міської ради про затвердження її складу та Положення про неї.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3.2. Усі зміни до складу конкурсної комісії вносяться відповідними рішеннями виконавчого комітету Тернопільської міської ради.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 xml:space="preserve">3.3. До складу конкурсної комісії за рішенням організатора конкурсу можуть входити представники профільних громадських об’єднань у сфері житлово-комунального господарства та органів самоорганізації населення (за згодою). 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n28"/>
      <w:bookmarkEnd w:id="1"/>
      <w:r w:rsidRPr="00AB46D7">
        <w:rPr>
          <w:rFonts w:ascii="Times New Roman" w:hAnsi="Times New Roman" w:cs="Times New Roman"/>
          <w:sz w:val="24"/>
          <w:szCs w:val="24"/>
        </w:rPr>
        <w:t>До складу конкурсної комісії не можуть входити учасники конкурсу, представники учасників конкурсу, члени сім’ї та близькі особи учасників конкурсу, члени сім’ї та близькі особи  посадових осіб та власників корпоративних прав учасників - юридичних осіб.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3.4. Головою конкурсної комісії призначається представник організатора конкурсу, який керує її діяльністю.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3.5. Голова конкурсної комісії: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 xml:space="preserve">1) організовує діяльність конкурсної комісії; 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2) скликає та організовує підготовку і проведення засідань конкурсної комісії, головує на них, підписує документи від імені конкурсної комісії;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3) дає доручення, обов’язкові для членів конкурсної комісії;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4) дає доручення виконавчим органам Тернопільської міської ради, посадові особи яких залучені до роботи конкурсної комісії;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5) здійснює контроль за реалізацією наданих доручень;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lastRenderedPageBreak/>
        <w:t>6) представляє конкурсну комісію у відносинах з фізичними та юридичними особами.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3.6. Секретар конкурсної комісії: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1) забезпечує поточну діяльність та здійснення діловодства конкурсної комісії, організаційне і документальне забезпечення її діяльності, веде і підписує протоколи засідань конкурсної комісії, забезпечує їх зберігання, організовує розгляд запитів, звернень до конкурсної комісії (у тому числі про надання роз’яснень щодо змісту конкурсної документації);</w:t>
      </w:r>
    </w:p>
    <w:p w:rsid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 xml:space="preserve">2) оповіщає всіх членів конкурсної комісії про заплановані засідання за три дні до дати їх проведення; 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3) виконує інші функції відповідно до покладених на нього завдань.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3.7. У разі відсутності секретаря конкурсної комісії, його функції на час відсутності секретаря виконує інша особа, визначена головою комісії із її членів.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3.8. Члени конкурсної комісії зобов’язані брати участь в її діяльності, завчасно повідомляти голову конкурсної комісії про неможливість участі у засіданнях конкурсної комісії із зазначенням причин відсутності, виконувати доручення голови комісії, не розголошувати інформацію, яка стала відома їм під час роботи конкурсної комісії.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 xml:space="preserve">3.9. Засідання комісії є правочинним за умовами участі в ньому не менш як половини її складу.  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 xml:space="preserve">3.10. Усі рішення конкурсної комісії приймаються на засіданні у присутності не менш як половини її складу відкритим голосуванням простою більшістю голосів. У разі рівного розподілу голосів вирішальним є голос голови конкурсної комісії. 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n94"/>
      <w:bookmarkEnd w:id="2"/>
      <w:r w:rsidRPr="00AB46D7">
        <w:rPr>
          <w:rFonts w:ascii="Times New Roman" w:hAnsi="Times New Roman" w:cs="Times New Roman"/>
          <w:sz w:val="24"/>
          <w:szCs w:val="24"/>
        </w:rPr>
        <w:t>3.11. Рішення конкурсної комісії оформляється протоколом, який підписується усіма членами комісії, що брали участь у голосуванні.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  <w:r w:rsidRPr="00AB46D7">
        <w:rPr>
          <w:rFonts w:ascii="Times New Roman" w:hAnsi="Times New Roman" w:cs="Times New Roman"/>
          <w:sz w:val="24"/>
          <w:szCs w:val="24"/>
        </w:rPr>
        <w:t>3.12. Рішення конкурсної комісії з призначення управителя багатоквартирного будинку» з призначення управителя багатоквартирного будинку в місті Тернополі затверджуються рішенням виконавчого комітету Тернопільської  міської ради.</w:t>
      </w:r>
    </w:p>
    <w:p w:rsidR="00AB46D7" w:rsidRPr="00AB46D7" w:rsidRDefault="00AB46D7" w:rsidP="00AB46D7">
      <w:pPr>
        <w:spacing w:line="240" w:lineRule="auto"/>
        <w:ind w:left="-357"/>
        <w:jc w:val="both"/>
        <w:rPr>
          <w:rFonts w:ascii="Times New Roman" w:hAnsi="Times New Roman" w:cs="Times New Roman"/>
          <w:sz w:val="24"/>
          <w:szCs w:val="24"/>
        </w:rPr>
      </w:pPr>
    </w:p>
    <w:p w:rsidR="00AB46D7" w:rsidRPr="00AB46D7" w:rsidRDefault="00AB46D7" w:rsidP="00AB46D7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B46D7" w:rsidRPr="00AB46D7" w:rsidRDefault="00AB46D7" w:rsidP="00AB46D7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B46D7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  Сергій НАДАЛ </w:t>
      </w:r>
    </w:p>
    <w:p w:rsidR="00AB46D7" w:rsidRPr="00AB46D7" w:rsidRDefault="00AB46D7" w:rsidP="00AB46D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AB46D7" w:rsidRDefault="00AB46D7" w:rsidP="00AB46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AB46D7" w:rsidSect="0044088D">
      <w:pgSz w:w="11906" w:h="16838"/>
      <w:pgMar w:top="426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373"/>
    <w:multiLevelType w:val="multilevel"/>
    <w:tmpl w:val="67D48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49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5D6005E8"/>
    <w:multiLevelType w:val="multilevel"/>
    <w:tmpl w:val="C98EC3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46D7"/>
    <w:rsid w:val="00AB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B46D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3">
    <w:name w:val="Hyperlink"/>
    <w:basedOn w:val="a0"/>
    <w:rsid w:val="00AB46D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rnopilcity.gov.ua/vikonavchi-organi-radi/upravlinnya--viddili/480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5987</Words>
  <Characters>3414</Characters>
  <Application>Microsoft Office Word</Application>
  <DocSecurity>0</DocSecurity>
  <Lines>28</Lines>
  <Paragraphs>18</Paragraphs>
  <ScaleCrop>false</ScaleCrop>
  <Company>Reanimator Extreme Edition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2021-05-24T07:34:00Z</dcterms:created>
  <dcterms:modified xsi:type="dcterms:W3CDTF">2021-05-24T07:35:00Z</dcterms:modified>
</cp:coreProperties>
</file>